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815" w:rsidRDefault="008E3815" w:rsidP="008E3815">
      <w:pPr>
        <w:spacing w:line="480" w:lineRule="auto"/>
        <w:jc w:val="center"/>
        <w:rPr>
          <w:b/>
        </w:rPr>
      </w:pPr>
    </w:p>
    <w:p w:rsidR="008E3815" w:rsidRDefault="008E3815" w:rsidP="008E3815">
      <w:pPr>
        <w:spacing w:line="480" w:lineRule="auto"/>
        <w:jc w:val="center"/>
        <w:rPr>
          <w:b/>
        </w:rPr>
      </w:pPr>
    </w:p>
    <w:p w:rsidR="008E3815" w:rsidRDefault="008E3815" w:rsidP="008E3815">
      <w:pPr>
        <w:spacing w:line="480" w:lineRule="auto"/>
        <w:jc w:val="center"/>
        <w:rPr>
          <w:b/>
        </w:rPr>
      </w:pPr>
    </w:p>
    <w:p w:rsidR="008E3815" w:rsidRDefault="008E3815" w:rsidP="008E3815">
      <w:pPr>
        <w:spacing w:line="480" w:lineRule="auto"/>
        <w:jc w:val="center"/>
        <w:rPr>
          <w:b/>
        </w:rPr>
      </w:pPr>
    </w:p>
    <w:p w:rsidR="008E3815" w:rsidRDefault="008E3815" w:rsidP="008E3815">
      <w:pPr>
        <w:spacing w:line="480" w:lineRule="auto"/>
        <w:jc w:val="center"/>
        <w:rPr>
          <w:b/>
        </w:rPr>
      </w:pPr>
    </w:p>
    <w:p w:rsidR="008E3815" w:rsidRDefault="008E3815" w:rsidP="008E3815">
      <w:pPr>
        <w:spacing w:line="480" w:lineRule="auto"/>
        <w:jc w:val="center"/>
        <w:rPr>
          <w:b/>
        </w:rPr>
      </w:pPr>
    </w:p>
    <w:p w:rsidR="008E3815" w:rsidRDefault="008E3815" w:rsidP="008E3815">
      <w:pPr>
        <w:spacing w:line="480" w:lineRule="auto"/>
        <w:jc w:val="center"/>
        <w:rPr>
          <w:b/>
        </w:rPr>
      </w:pPr>
      <w:r w:rsidRPr="00C372EF">
        <w:rPr>
          <w:b/>
        </w:rPr>
        <w:t>Collaborative Professional Development Plan</w:t>
      </w:r>
    </w:p>
    <w:p w:rsidR="008E3815" w:rsidRPr="008E3815" w:rsidRDefault="008E3815" w:rsidP="008E3815">
      <w:pPr>
        <w:spacing w:line="480" w:lineRule="auto"/>
        <w:jc w:val="center"/>
        <w:rPr>
          <w:rFonts w:eastAsia="Calibri" w:cs="Times New Roman"/>
        </w:rPr>
      </w:pPr>
    </w:p>
    <w:p w:rsidR="008E3815" w:rsidRPr="008E3815" w:rsidRDefault="008E3815" w:rsidP="008E3815">
      <w:pPr>
        <w:spacing w:line="480" w:lineRule="auto"/>
        <w:jc w:val="center"/>
        <w:rPr>
          <w:rFonts w:eastAsia="Calibri" w:cs="Times New Roman"/>
        </w:rPr>
      </w:pPr>
      <w:r w:rsidRPr="008E3815">
        <w:rPr>
          <w:rFonts w:eastAsia="Calibri" w:cs="Times New Roman"/>
        </w:rPr>
        <w:t>&lt;Name&gt;</w:t>
      </w:r>
    </w:p>
    <w:p w:rsidR="008E3815" w:rsidRPr="008E3815" w:rsidRDefault="008E3815" w:rsidP="008E3815">
      <w:pPr>
        <w:spacing w:line="480" w:lineRule="auto"/>
        <w:jc w:val="center"/>
        <w:rPr>
          <w:rFonts w:eastAsia="Calibri" w:cs="Times New Roman"/>
        </w:rPr>
      </w:pPr>
      <w:r w:rsidRPr="008E3815">
        <w:rPr>
          <w:rFonts w:eastAsia="Calibri" w:cs="Times New Roman"/>
        </w:rPr>
        <w:t>&lt;Institution Affiliation&gt;</w:t>
      </w:r>
    </w:p>
    <w:p w:rsidR="008E3815" w:rsidRPr="008E3815" w:rsidRDefault="008E3815" w:rsidP="008E3815">
      <w:pPr>
        <w:spacing w:line="480" w:lineRule="auto"/>
        <w:jc w:val="center"/>
        <w:rPr>
          <w:rFonts w:eastAsia="Calibri" w:cs="Times New Roman"/>
        </w:rPr>
      </w:pPr>
      <w:r w:rsidRPr="008E3815">
        <w:rPr>
          <w:rFonts w:eastAsia="Calibri" w:cs="Times New Roman"/>
        </w:rPr>
        <w:t>&lt;Course Number and Name&gt;</w:t>
      </w:r>
    </w:p>
    <w:p w:rsidR="008E3815" w:rsidRPr="008E3815" w:rsidRDefault="008E3815" w:rsidP="008E3815">
      <w:pPr>
        <w:spacing w:line="480" w:lineRule="auto"/>
        <w:jc w:val="center"/>
        <w:rPr>
          <w:rFonts w:eastAsia="Calibri" w:cs="Times New Roman"/>
        </w:rPr>
      </w:pPr>
      <w:r w:rsidRPr="008E3815">
        <w:rPr>
          <w:rFonts w:eastAsia="Calibri" w:cs="Times New Roman"/>
        </w:rPr>
        <w:t>&lt;Instructor’s Name and Title&gt;</w:t>
      </w:r>
    </w:p>
    <w:p w:rsidR="008E3815" w:rsidRPr="008E3815" w:rsidRDefault="008E3815" w:rsidP="008E3815">
      <w:pPr>
        <w:spacing w:line="480" w:lineRule="auto"/>
        <w:jc w:val="center"/>
        <w:rPr>
          <w:rFonts w:eastAsia="Calibri" w:cs="Times New Roman"/>
        </w:rPr>
      </w:pPr>
      <w:r w:rsidRPr="008E3815">
        <w:rPr>
          <w:rFonts w:eastAsia="Calibri" w:cs="Times New Roman"/>
        </w:rPr>
        <w:t>&lt; Date</w:t>
      </w:r>
    </w:p>
    <w:p w:rsidR="008E3815" w:rsidRDefault="008E3815">
      <w:pPr>
        <w:spacing w:after="200"/>
        <w:rPr>
          <w:b/>
        </w:rPr>
      </w:pPr>
      <w:r>
        <w:rPr>
          <w:b/>
        </w:rPr>
        <w:br w:type="page"/>
      </w:r>
    </w:p>
    <w:p w:rsidR="00C372EF" w:rsidRDefault="00C372EF" w:rsidP="00271E25">
      <w:pPr>
        <w:spacing w:line="480" w:lineRule="auto"/>
        <w:jc w:val="center"/>
        <w:rPr>
          <w:b/>
        </w:rPr>
      </w:pPr>
      <w:r w:rsidRPr="00C372EF">
        <w:rPr>
          <w:b/>
        </w:rPr>
        <w:lastRenderedPageBreak/>
        <w:t>Collaborative Professional Development Plan</w:t>
      </w:r>
    </w:p>
    <w:p w:rsidR="00C372EF" w:rsidRDefault="00C372EF" w:rsidP="00271E25">
      <w:pPr>
        <w:spacing w:line="480" w:lineRule="auto"/>
        <w:rPr>
          <w:b/>
        </w:rPr>
      </w:pPr>
      <w:r w:rsidRPr="00C372EF">
        <w:rPr>
          <w:b/>
        </w:rPr>
        <w:t xml:space="preserve">Part 1 - Stage 1: Input </w:t>
      </w:r>
    </w:p>
    <w:p w:rsidR="00681E82" w:rsidRPr="00681E82" w:rsidRDefault="00681E82" w:rsidP="00271E25">
      <w:pPr>
        <w:spacing w:line="480" w:lineRule="auto"/>
      </w:pPr>
      <w:r>
        <w:tab/>
        <w:t xml:space="preserve">The first stage of </w:t>
      </w:r>
      <w:r w:rsidRPr="00681E82">
        <w:t>information processing</w:t>
      </w:r>
      <w:r>
        <w:t xml:space="preserve"> is called input. In </w:t>
      </w:r>
      <w:r w:rsidR="008E3815">
        <w:t xml:space="preserve">this </w:t>
      </w:r>
      <w:r>
        <w:t>stage, the learner have is exposed to the information the tutor wants him to learn. This is the most important stage since attitude developed during this juncture will determine the extent of understanding and synthesi</w:t>
      </w:r>
      <w:r w:rsidR="008E3815">
        <w:t>s</w:t>
      </w:r>
      <w:r>
        <w:t xml:space="preserve"> of the information</w:t>
      </w:r>
      <w:r w:rsidR="008E3815">
        <w:t xml:space="preserve"> (Peterson, </w:t>
      </w:r>
      <w:r w:rsidR="008E3815" w:rsidRPr="008E3815">
        <w:t>Villarr</w:t>
      </w:r>
      <w:r w:rsidR="008E3815">
        <w:t>eal, and Castro 2017)</w:t>
      </w:r>
      <w:r>
        <w:t xml:space="preserve">. Learners should be encouraged to listen and pay close attention to the information presented to them by the tutor to ensure maximum understanding. Besides, the tutor should use </w:t>
      </w:r>
      <w:r w:rsidR="00271E25">
        <w:t xml:space="preserve">the best practices that promote cultural diversity to ensure all students feel valued despite their capabilities. </w:t>
      </w:r>
    </w:p>
    <w:p w:rsidR="00C372EF" w:rsidRDefault="00C372EF" w:rsidP="00271E25">
      <w:pPr>
        <w:spacing w:line="480" w:lineRule="auto"/>
        <w:rPr>
          <w:b/>
        </w:rPr>
      </w:pPr>
      <w:r w:rsidRPr="00C372EF">
        <w:rPr>
          <w:b/>
        </w:rPr>
        <w:t xml:space="preserve">Part 2 - Stage 2: Elaboration </w:t>
      </w:r>
    </w:p>
    <w:p w:rsidR="00271E25" w:rsidRPr="00271E25" w:rsidRDefault="00271E25" w:rsidP="00271E25">
      <w:pPr>
        <w:spacing w:line="480" w:lineRule="auto"/>
      </w:pPr>
      <w:r>
        <w:tab/>
        <w:t xml:space="preserve">The second stage of information processing is elaboration. It involves developing the concepts already introduced by adding more relevant information. </w:t>
      </w:r>
      <w:r w:rsidR="008E3815">
        <w:t>The e</w:t>
      </w:r>
      <w:r>
        <w:t>laboration helps in creating a better understanding of the topic of discussion. Elaboration should entail adding information that student</w:t>
      </w:r>
      <w:r w:rsidR="008E3815">
        <w:t>s</w:t>
      </w:r>
      <w:r>
        <w:t xml:space="preserve"> can relate which is available in his cultural niche and thus allow a better comprehension of the discussed topics. </w:t>
      </w:r>
      <w:r w:rsidR="00D81A1B">
        <w:t xml:space="preserve">Through </w:t>
      </w:r>
      <w:r w:rsidR="008E3815">
        <w:t xml:space="preserve">the </w:t>
      </w:r>
      <w:r w:rsidR="00D81A1B">
        <w:t>use of analogies, stories, relevant examples</w:t>
      </w:r>
      <w:r w:rsidR="008E3815">
        <w:t>,</w:t>
      </w:r>
      <w:r w:rsidR="00D81A1B">
        <w:t xml:space="preserve"> and contextual information can help in elaborating </w:t>
      </w:r>
      <w:r w:rsidR="008E3815">
        <w:t xml:space="preserve">on </w:t>
      </w:r>
      <w:r w:rsidR="00D81A1B">
        <w:t>the concept that a tutor want</w:t>
      </w:r>
      <w:r w:rsidR="008E3815">
        <w:t>s</w:t>
      </w:r>
      <w:r w:rsidR="00D81A1B">
        <w:t xml:space="preserve"> to illustrate. </w:t>
      </w:r>
    </w:p>
    <w:p w:rsidR="00C372EF" w:rsidRDefault="00C372EF" w:rsidP="00271E25">
      <w:pPr>
        <w:spacing w:line="480" w:lineRule="auto"/>
        <w:rPr>
          <w:b/>
        </w:rPr>
      </w:pPr>
      <w:r w:rsidRPr="00C372EF">
        <w:rPr>
          <w:b/>
        </w:rPr>
        <w:t xml:space="preserve">Part 3 - Stage 3: Application </w:t>
      </w:r>
    </w:p>
    <w:p w:rsidR="00271E25" w:rsidRPr="00D81A1B" w:rsidRDefault="00831569" w:rsidP="00271E25">
      <w:pPr>
        <w:spacing w:line="480" w:lineRule="auto"/>
      </w:pPr>
      <w:r>
        <w:tab/>
      </w:r>
      <w:r w:rsidR="00D81A1B">
        <w:t>This stage is the last in information synthesi</w:t>
      </w:r>
      <w:r w:rsidR="008E3815">
        <w:t>s</w:t>
      </w:r>
      <w:r w:rsidR="00D81A1B">
        <w:t>. At this stage, the learner is required to apply the information learn</w:t>
      </w:r>
      <w:r w:rsidR="008E3815">
        <w:t>ed</w:t>
      </w:r>
      <w:r w:rsidR="00D81A1B">
        <w:t xml:space="preserve"> in real</w:t>
      </w:r>
      <w:r w:rsidR="008E3815">
        <w:t>-</w:t>
      </w:r>
      <w:r w:rsidR="00D81A1B">
        <w:t>life situation</w:t>
      </w:r>
      <w:r w:rsidR="008E3815">
        <w:t>s</w:t>
      </w:r>
      <w:r w:rsidR="00D81A1B">
        <w:t xml:space="preserve">. The tutor guides the student towards </w:t>
      </w:r>
      <w:r>
        <w:t>doing</w:t>
      </w:r>
      <w:r w:rsidR="00D81A1B">
        <w:t xml:space="preserve"> practical activities that help the student store the learn</w:t>
      </w:r>
      <w:r w:rsidR="008E3815">
        <w:t>ed</w:t>
      </w:r>
      <w:r w:rsidR="00D81A1B">
        <w:t xml:space="preserve"> concept in his </w:t>
      </w:r>
      <w:r w:rsidR="00D81A1B" w:rsidRPr="00D81A1B">
        <w:t>long-term memory</w:t>
      </w:r>
      <w:r>
        <w:t>. The activities should be based on the learners</w:t>
      </w:r>
      <w:r w:rsidR="008E3815">
        <w:t>'</w:t>
      </w:r>
      <w:r>
        <w:t xml:space="preserve"> cultural activities to enable the learner </w:t>
      </w:r>
      <w:r w:rsidR="008E3815">
        <w:t xml:space="preserve">to </w:t>
      </w:r>
      <w:r>
        <w:t>conceptualize</w:t>
      </w:r>
      <w:r w:rsidR="00351907">
        <w:t xml:space="preserve"> and internalize it. </w:t>
      </w:r>
    </w:p>
    <w:p w:rsidR="00A2408F" w:rsidRDefault="00C372EF" w:rsidP="00271E25">
      <w:pPr>
        <w:spacing w:line="480" w:lineRule="auto"/>
      </w:pPr>
      <w:r w:rsidRPr="00C372EF">
        <w:rPr>
          <w:b/>
        </w:rPr>
        <w:lastRenderedPageBreak/>
        <w:t>Part 4 – Two examples of culturally responsive instructional techniques</w:t>
      </w:r>
      <w:r w:rsidR="00C6540C">
        <w:tab/>
      </w:r>
    </w:p>
    <w:p w:rsidR="00F2177D" w:rsidRDefault="00A2408F" w:rsidP="00271E25">
      <w:pPr>
        <w:spacing w:line="480" w:lineRule="auto"/>
      </w:pPr>
      <w:r>
        <w:tab/>
      </w:r>
      <w:r w:rsidR="00C6540C" w:rsidRPr="00C6540C">
        <w:t>Instructional techniques</w:t>
      </w:r>
      <w:r w:rsidR="00C6540C">
        <w:t xml:space="preserve"> used should always enable the learner to be independent and creative. The tutor should have </w:t>
      </w:r>
      <w:r w:rsidR="008E3815">
        <w:t>the</w:t>
      </w:r>
      <w:r w:rsidR="00C6540C">
        <w:t xml:space="preserve"> aim of ensuring he delivers </w:t>
      </w:r>
      <w:r w:rsidR="00C6540C" w:rsidRPr="00C6540C">
        <w:t>culturally-responsive</w:t>
      </w:r>
      <w:r w:rsidR="00C6540C">
        <w:t xml:space="preserve"> lessons that promote independence and tactility in student</w:t>
      </w:r>
      <w:r w:rsidR="008E3815">
        <w:t>s</w:t>
      </w:r>
      <w:r w:rsidR="00C6540C">
        <w:t xml:space="preserve">. To achieve these results, the tutor should use </w:t>
      </w:r>
      <w:r w:rsidR="00C6540C" w:rsidRPr="00C6540C">
        <w:t>culturally responsive instructional techniques</w:t>
      </w:r>
      <w:r w:rsidR="00C6540C">
        <w:t xml:space="preserve">. </w:t>
      </w:r>
      <w:r w:rsidR="00B936F2">
        <w:t>Montgomery</w:t>
      </w:r>
      <w:r w:rsidR="00F2177D" w:rsidRPr="00F2177D">
        <w:t xml:space="preserve"> </w:t>
      </w:r>
      <w:r w:rsidR="00182596">
        <w:t xml:space="preserve">(2001) </w:t>
      </w:r>
      <w:r w:rsidR="00B936F2">
        <w:t>recommends</w:t>
      </w:r>
      <w:r w:rsidR="007B5326">
        <w:t xml:space="preserve"> that </w:t>
      </w:r>
      <w:r w:rsidR="007B5326" w:rsidRPr="007B5326">
        <w:t>culturally responsive instructional techniques</w:t>
      </w:r>
      <w:r w:rsidR="007B5326">
        <w:t xml:space="preserve"> should be responsive to </w:t>
      </w:r>
      <w:r w:rsidR="008E3815">
        <w:t xml:space="preserve">the </w:t>
      </w:r>
      <w:r w:rsidR="00B810BE">
        <w:t xml:space="preserve">cultural diversity that </w:t>
      </w:r>
      <w:r w:rsidR="00B936F2">
        <w:t>exists</w:t>
      </w:r>
      <w:r w:rsidR="00B810BE">
        <w:t xml:space="preserve"> in </w:t>
      </w:r>
      <w:r w:rsidR="008E3815">
        <w:t xml:space="preserve">the </w:t>
      </w:r>
      <w:r w:rsidR="00B810BE">
        <w:t xml:space="preserve">classroom. </w:t>
      </w:r>
      <w:proofErr w:type="spellStart"/>
      <w:r w:rsidR="00B936F2" w:rsidRPr="00B936F2">
        <w:t>Krasnoff</w:t>
      </w:r>
      <w:proofErr w:type="spellEnd"/>
      <w:r w:rsidR="00B936F2" w:rsidRPr="00B936F2">
        <w:t xml:space="preserve">, </w:t>
      </w:r>
      <w:r w:rsidR="00B936F2">
        <w:t xml:space="preserve">(2016) proposes </w:t>
      </w:r>
      <w:r w:rsidR="008E3815">
        <w:t>several</w:t>
      </w:r>
      <w:r w:rsidR="00B936F2" w:rsidRPr="00B936F2">
        <w:t xml:space="preserve"> </w:t>
      </w:r>
      <w:r w:rsidR="00B936F2">
        <w:t>s</w:t>
      </w:r>
      <w:r w:rsidR="00C81B53">
        <w:t>uch techniques</w:t>
      </w:r>
      <w:r w:rsidR="00B936F2">
        <w:t xml:space="preserve"> which</w:t>
      </w:r>
      <w:r w:rsidR="00C81B53">
        <w:t xml:space="preserve"> include </w:t>
      </w:r>
      <w:r w:rsidR="00B936F2">
        <w:t>maintaining eye contact in all students regardless of their perfor</w:t>
      </w:r>
      <w:r w:rsidR="003D3886">
        <w:t xml:space="preserve">mance and using body language and gestures that show appreciation of all students from </w:t>
      </w:r>
      <w:r w:rsidR="008E3815">
        <w:t xml:space="preserve">the </w:t>
      </w:r>
      <w:r w:rsidR="003D3886">
        <w:t>diverse cultural background. Moreover, the classroom should be arranged in a manner that promotes discussion among students as well as between teacher</w:t>
      </w:r>
      <w:r w:rsidR="008E3815">
        <w:t>s</w:t>
      </w:r>
      <w:r w:rsidR="003D3886">
        <w:t xml:space="preserve"> and students.</w:t>
      </w:r>
    </w:p>
    <w:p w:rsidR="00C372EF" w:rsidRDefault="00A2408F" w:rsidP="00271E25">
      <w:pPr>
        <w:spacing w:line="480" w:lineRule="auto"/>
        <w:rPr>
          <w:b/>
        </w:rPr>
      </w:pPr>
      <w:r>
        <w:rPr>
          <w:b/>
        </w:rPr>
        <w:t>Part 5 – E</w:t>
      </w:r>
      <w:r w:rsidR="00C372EF" w:rsidRPr="00C372EF">
        <w:rPr>
          <w:b/>
        </w:rPr>
        <w:t>xamples of adaptations to the curriculum</w:t>
      </w:r>
      <w:r w:rsidR="00C372EF">
        <w:rPr>
          <w:b/>
        </w:rPr>
        <w:t xml:space="preserve"> to be culturally responsive</w:t>
      </w:r>
    </w:p>
    <w:p w:rsidR="00C6540C" w:rsidRPr="00C6540C" w:rsidRDefault="00C6540C" w:rsidP="00271E25">
      <w:pPr>
        <w:spacing w:line="480" w:lineRule="auto"/>
      </w:pPr>
      <w:r>
        <w:rPr>
          <w:b/>
        </w:rPr>
        <w:tab/>
      </w:r>
      <w:r w:rsidR="008E3815">
        <w:t>T</w:t>
      </w:r>
      <w:r>
        <w:t>o ensure that a classroom is culturally responsive, it has to adjust to the following adaptation.  The curriculum has to ensure that embrace</w:t>
      </w:r>
      <w:r w:rsidR="008E3815">
        <w:t>s</w:t>
      </w:r>
      <w:r>
        <w:t xml:space="preserve"> the cultural diversity that is exhibited in </w:t>
      </w:r>
      <w:r w:rsidR="008E3815">
        <w:t xml:space="preserve">the </w:t>
      </w:r>
      <w:r>
        <w:t>classroom. Posters that show respect</w:t>
      </w:r>
      <w:r w:rsidR="008E3815">
        <w:t xml:space="preserve"> for</w:t>
      </w:r>
      <w:r>
        <w:t xml:space="preserve"> cultural diversity should be displayed in </w:t>
      </w:r>
      <w:r w:rsidR="008E3815">
        <w:t xml:space="preserve">the </w:t>
      </w:r>
      <w:r>
        <w:t xml:space="preserve">classroom. Besides, the curriculum should </w:t>
      </w:r>
      <w:r w:rsidR="008E3815">
        <w:t>allow the learners</w:t>
      </w:r>
      <w:r>
        <w:t xml:space="preserve"> to learn their cultural background. The curriculum should also cooperate with the community that students come from such as in events and ceremonies. Students should be allowed to contribute to the cultural events happening in the community to help them learn</w:t>
      </w:r>
      <w:r w:rsidR="008E3815">
        <w:t xml:space="preserve"> about</w:t>
      </w:r>
      <w:r>
        <w:t xml:space="preserve"> various cultures. Lastly, the curriculum should </w:t>
      </w:r>
      <w:r w:rsidR="008E3815">
        <w:t>allow the tutor</w:t>
      </w:r>
      <w:r>
        <w:t xml:space="preserve"> to build a strong and caring community that is responsive </w:t>
      </w:r>
      <w:r w:rsidR="008E3815">
        <w:t>to</w:t>
      </w:r>
      <w:r>
        <w:t xml:space="preserve"> each student’s needs. The teacher should have an opportunity to know each student personally so that they could help them individually irrespective of their ethnicity, race</w:t>
      </w:r>
      <w:r w:rsidR="008E3815">
        <w:t>,</w:t>
      </w:r>
      <w:r>
        <w:t xml:space="preserve"> or background. </w:t>
      </w:r>
    </w:p>
    <w:p w:rsidR="00C372EF" w:rsidRDefault="00C372EF" w:rsidP="00271E25">
      <w:pPr>
        <w:spacing w:line="480" w:lineRule="auto"/>
        <w:rPr>
          <w:b/>
        </w:rPr>
      </w:pPr>
      <w:r w:rsidRPr="00C372EF">
        <w:rPr>
          <w:b/>
        </w:rPr>
        <w:lastRenderedPageBreak/>
        <w:t>Part 6 –current researched professional practices for existing technologie</w:t>
      </w:r>
      <w:r w:rsidR="00C6540C">
        <w:rPr>
          <w:b/>
        </w:rPr>
        <w:t>s that support student learning</w:t>
      </w:r>
      <w:r w:rsidRPr="00C372EF">
        <w:rPr>
          <w:b/>
        </w:rPr>
        <w:t xml:space="preserve"> </w:t>
      </w:r>
    </w:p>
    <w:p w:rsidR="00C6540C" w:rsidRPr="00C6540C" w:rsidRDefault="00C6540C" w:rsidP="00271E25">
      <w:pPr>
        <w:spacing w:line="480" w:lineRule="auto"/>
      </w:pPr>
      <w:r>
        <w:rPr>
          <w:b/>
        </w:rPr>
        <w:tab/>
      </w:r>
      <w:r>
        <w:t>Some of the r</w:t>
      </w:r>
      <w:r w:rsidRPr="00C6540C">
        <w:t xml:space="preserve">esearched professional practices </w:t>
      </w:r>
      <w:r>
        <w:t xml:space="preserve">include classroom discussion and </w:t>
      </w:r>
      <w:r w:rsidRPr="00C6540C">
        <w:t>formative assessments</w:t>
      </w:r>
      <w:r>
        <w:t xml:space="preserve"> have been proven to </w:t>
      </w:r>
      <w:r w:rsidRPr="00C6540C">
        <w:t>support student learning</w:t>
      </w:r>
      <w:r>
        <w:t xml:space="preserve">. Classroom discussions allow students to learn from each other thus promoting hastened comprehension of the concepts. Such discussion allows students to express their knowledge and be corrected by </w:t>
      </w:r>
      <w:proofErr w:type="gramStart"/>
      <w:r>
        <w:t>peers which promote</w:t>
      </w:r>
      <w:r w:rsidR="008E3815">
        <w:t>s</w:t>
      </w:r>
      <w:proofErr w:type="gramEnd"/>
      <w:r>
        <w:t xml:space="preserve"> a lifetime understanding of the topic. If it can be accompanied by formative assessment high learning objectives are met. Tutors should regular</w:t>
      </w:r>
      <w:r w:rsidR="008E3815">
        <w:t>ly</w:t>
      </w:r>
      <w:r>
        <w:t xml:space="preserve"> assess the learners to ensure better results are attained. The results of the assessment outcome should be relayed to the student </w:t>
      </w:r>
      <w:r w:rsidR="008E3815">
        <w:t>on time</w:t>
      </w:r>
      <w:r>
        <w:t xml:space="preserve"> for them to assess areas that need an immediate retouch. </w:t>
      </w:r>
    </w:p>
    <w:p w:rsidR="008E71B5" w:rsidRDefault="008E3815" w:rsidP="00271E25">
      <w:pPr>
        <w:spacing w:line="480" w:lineRule="auto"/>
        <w:rPr>
          <w:b/>
        </w:rPr>
      </w:pPr>
      <w:r>
        <w:rPr>
          <w:b/>
        </w:rPr>
        <w:t>Part 7- E</w:t>
      </w:r>
      <w:r w:rsidR="00C372EF" w:rsidRPr="00C372EF">
        <w:rPr>
          <w:b/>
        </w:rPr>
        <w:t>xisting o</w:t>
      </w:r>
      <w:r w:rsidR="00C6540C">
        <w:rPr>
          <w:b/>
        </w:rPr>
        <w:t>r</w:t>
      </w:r>
      <w:r w:rsidR="00C372EF" w:rsidRPr="00C372EF">
        <w:rPr>
          <w:b/>
        </w:rPr>
        <w:t xml:space="preserve"> technologies representing culturally responsive computing.</w:t>
      </w:r>
    </w:p>
    <w:p w:rsidR="00C6540C" w:rsidRDefault="00C6540C" w:rsidP="00271E25">
      <w:pPr>
        <w:spacing w:line="480" w:lineRule="auto"/>
      </w:pPr>
      <w:r>
        <w:tab/>
      </w:r>
      <w:r w:rsidRPr="00C6540C">
        <w:t xml:space="preserve">Numerous technologies representing </w:t>
      </w:r>
      <w:r>
        <w:t>culturally responsive computing exist in the educational sector have to be analyz</w:t>
      </w:r>
      <w:r w:rsidR="008E3815">
        <w:t>ed</w:t>
      </w:r>
      <w:r>
        <w:t xml:space="preserve"> to ensure relevance to the curriculum and learners</w:t>
      </w:r>
      <w:r w:rsidR="008E3815">
        <w:t>'</w:t>
      </w:r>
      <w:r>
        <w:t xml:space="preserve"> welfares. The existing </w:t>
      </w:r>
      <w:r w:rsidRPr="00C6540C">
        <w:t>technologies</w:t>
      </w:r>
      <w:r>
        <w:t xml:space="preserve"> such as educational Google Suite as well as</w:t>
      </w:r>
      <w:r w:rsidRPr="00C6540C">
        <w:t xml:space="preserve"> </w:t>
      </w:r>
      <w:proofErr w:type="spellStart"/>
      <w:r w:rsidRPr="00C6540C">
        <w:t>Showbie</w:t>
      </w:r>
      <w:proofErr w:type="spellEnd"/>
      <w:r>
        <w:t xml:space="preserve"> have been proven to have high</w:t>
      </w:r>
      <w:r w:rsidR="008E3815">
        <w:t>-</w:t>
      </w:r>
      <w:r>
        <w:t>quality resources that are culturally appropriate for all levels of learning including kindergarten</w:t>
      </w:r>
      <w:r w:rsidR="00A2408F">
        <w:t xml:space="preserve"> (Lupton, 2019)</w:t>
      </w:r>
      <w:r>
        <w:t xml:space="preserve">. </w:t>
      </w:r>
      <w:r w:rsidR="008E3815">
        <w:t>T</w:t>
      </w:r>
      <w:r>
        <w:t xml:space="preserve">o offer maximum benefit to learners, there must be a competent tutor with knowledge and competence of using information technology tools in </w:t>
      </w:r>
      <w:r w:rsidRPr="00C6540C">
        <w:t>culturally responsive</w:t>
      </w:r>
      <w:r>
        <w:t>. The two technologies face challenges in ensuring that the content available is culturally responsive to the diversity of linguistic disparity that exist</w:t>
      </w:r>
      <w:r w:rsidR="008E3815">
        <w:t>s</w:t>
      </w:r>
      <w:r>
        <w:t xml:space="preserve"> in a normal learning environment. </w:t>
      </w:r>
    </w:p>
    <w:p w:rsidR="00F2177D" w:rsidRDefault="00F2177D" w:rsidP="00271E25">
      <w:pPr>
        <w:spacing w:line="480" w:lineRule="auto"/>
      </w:pPr>
    </w:p>
    <w:p w:rsidR="00F2177D" w:rsidRDefault="00F2177D" w:rsidP="00271E25">
      <w:pPr>
        <w:spacing w:after="200" w:line="480" w:lineRule="auto"/>
      </w:pPr>
      <w:r>
        <w:br w:type="page"/>
      </w:r>
    </w:p>
    <w:p w:rsidR="00F2177D" w:rsidRPr="00C61DBA" w:rsidRDefault="00F2177D" w:rsidP="00271E25">
      <w:pPr>
        <w:spacing w:line="480" w:lineRule="auto"/>
        <w:jc w:val="center"/>
        <w:rPr>
          <w:b/>
        </w:rPr>
      </w:pPr>
      <w:r w:rsidRPr="00C61DBA">
        <w:rPr>
          <w:b/>
        </w:rPr>
        <w:lastRenderedPageBreak/>
        <w:t>References</w:t>
      </w:r>
    </w:p>
    <w:p w:rsidR="00A2408F" w:rsidRDefault="00A2408F" w:rsidP="00271E25">
      <w:pPr>
        <w:spacing w:line="480" w:lineRule="auto"/>
        <w:ind w:left="720" w:hanging="720"/>
      </w:pPr>
      <w:r w:rsidRPr="00A2408F">
        <w:t>Lupton, T. M. (2019). </w:t>
      </w:r>
      <w:r w:rsidRPr="00A2408F">
        <w:rPr>
          <w:i/>
          <w:iCs/>
        </w:rPr>
        <w:t>The Collaborative Professional Learning Cycle (CPLC): Implementing a Voice and Choice Approach to Teacher Professional Develop</w:t>
      </w:r>
      <w:bookmarkStart w:id="0" w:name="_GoBack"/>
      <w:bookmarkEnd w:id="0"/>
      <w:r w:rsidRPr="00A2408F">
        <w:rPr>
          <w:i/>
          <w:iCs/>
        </w:rPr>
        <w:t>ment</w:t>
      </w:r>
      <w:r w:rsidRPr="00A2408F">
        <w:t> (Doctoral dissertation, The University of North Carolina at Greensboro).</w:t>
      </w:r>
    </w:p>
    <w:p w:rsidR="00B936F2" w:rsidRDefault="00B936F2" w:rsidP="00271E25">
      <w:pPr>
        <w:spacing w:line="480" w:lineRule="auto"/>
        <w:ind w:left="720" w:hanging="720"/>
      </w:pPr>
      <w:proofErr w:type="spellStart"/>
      <w:r w:rsidRPr="00B936F2">
        <w:t>Krasnoff</w:t>
      </w:r>
      <w:proofErr w:type="spellEnd"/>
      <w:r w:rsidRPr="00B936F2">
        <w:t>, B. (2016). Culturally responsive teaching: A guide to evidence-based practices for teaching all students equitably. </w:t>
      </w:r>
      <w:proofErr w:type="gramStart"/>
      <w:r w:rsidRPr="00B936F2">
        <w:rPr>
          <w:i/>
          <w:iCs/>
        </w:rPr>
        <w:t>Region X Equity Assistance Center Education Northwest</w:t>
      </w:r>
      <w:r w:rsidRPr="00B936F2">
        <w:t>.</w:t>
      </w:r>
      <w:proofErr w:type="gramEnd"/>
    </w:p>
    <w:p w:rsidR="00F2177D" w:rsidRDefault="00F2177D" w:rsidP="00271E25">
      <w:pPr>
        <w:spacing w:line="480" w:lineRule="auto"/>
        <w:ind w:left="720" w:hanging="720"/>
      </w:pPr>
      <w:proofErr w:type="gramStart"/>
      <w:r w:rsidRPr="00F2177D">
        <w:t>Montgomery, W. (2001).</w:t>
      </w:r>
      <w:proofErr w:type="gramEnd"/>
      <w:r w:rsidRPr="00F2177D">
        <w:t xml:space="preserve"> </w:t>
      </w:r>
      <w:proofErr w:type="gramStart"/>
      <w:r w:rsidRPr="00F2177D">
        <w:t>Creating culturally responsive, inclusive classrooms.</w:t>
      </w:r>
      <w:proofErr w:type="gramEnd"/>
      <w:r w:rsidRPr="00F2177D">
        <w:t> </w:t>
      </w:r>
      <w:proofErr w:type="gramStart"/>
      <w:r w:rsidRPr="00F2177D">
        <w:rPr>
          <w:i/>
          <w:iCs/>
        </w:rPr>
        <w:t>Teaching Exceptional Children</w:t>
      </w:r>
      <w:r w:rsidRPr="00F2177D">
        <w:t>, </w:t>
      </w:r>
      <w:r w:rsidRPr="00F2177D">
        <w:rPr>
          <w:i/>
          <w:iCs/>
        </w:rPr>
        <w:t>33</w:t>
      </w:r>
      <w:r w:rsidRPr="00F2177D">
        <w:t>(4), 4-9.</w:t>
      </w:r>
      <w:proofErr w:type="gramEnd"/>
    </w:p>
    <w:p w:rsidR="008E3815" w:rsidRDefault="008E3815" w:rsidP="00271E25">
      <w:pPr>
        <w:spacing w:line="480" w:lineRule="auto"/>
        <w:ind w:left="720" w:hanging="720"/>
      </w:pPr>
      <w:proofErr w:type="gramStart"/>
      <w:r w:rsidRPr="008E3815">
        <w:t>Peterson, L. S., Villarreal, V., &amp; Castro, M. J. (2017).</w:t>
      </w:r>
      <w:proofErr w:type="gramEnd"/>
      <w:r w:rsidRPr="008E3815">
        <w:t xml:space="preserve"> </w:t>
      </w:r>
      <w:proofErr w:type="gramStart"/>
      <w:r w:rsidRPr="008E3815">
        <w:t>Models and frameworks for culturally responsive adaptations of interventions.</w:t>
      </w:r>
      <w:proofErr w:type="gramEnd"/>
      <w:r w:rsidRPr="008E3815">
        <w:t> </w:t>
      </w:r>
      <w:r w:rsidRPr="008E3815">
        <w:rPr>
          <w:i/>
          <w:iCs/>
        </w:rPr>
        <w:t>Contemporary School Psychology</w:t>
      </w:r>
      <w:r w:rsidRPr="008E3815">
        <w:t>, </w:t>
      </w:r>
      <w:r w:rsidRPr="008E3815">
        <w:rPr>
          <w:i/>
          <w:iCs/>
        </w:rPr>
        <w:t>21</w:t>
      </w:r>
      <w:r w:rsidRPr="008E3815">
        <w:t>(3), 181-190.</w:t>
      </w:r>
    </w:p>
    <w:p w:rsidR="00A2408F" w:rsidRDefault="00A2408F" w:rsidP="00271E25">
      <w:pPr>
        <w:spacing w:line="480" w:lineRule="auto"/>
        <w:ind w:left="720" w:hanging="720"/>
      </w:pPr>
    </w:p>
    <w:p w:rsidR="00B936F2" w:rsidRPr="00C6540C" w:rsidRDefault="00B936F2" w:rsidP="00271E25">
      <w:pPr>
        <w:spacing w:line="480" w:lineRule="auto"/>
        <w:ind w:left="720" w:hanging="720"/>
      </w:pPr>
    </w:p>
    <w:sectPr w:rsidR="00B936F2" w:rsidRPr="00C6540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607" w:rsidRDefault="004D6607" w:rsidP="008E3815">
      <w:pPr>
        <w:spacing w:line="240" w:lineRule="auto"/>
      </w:pPr>
      <w:r>
        <w:separator/>
      </w:r>
    </w:p>
  </w:endnote>
  <w:endnote w:type="continuationSeparator" w:id="0">
    <w:p w:rsidR="004D6607" w:rsidRDefault="004D6607" w:rsidP="008E3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607" w:rsidRDefault="004D6607" w:rsidP="008E3815">
      <w:pPr>
        <w:spacing w:line="240" w:lineRule="auto"/>
      </w:pPr>
      <w:r>
        <w:separator/>
      </w:r>
    </w:p>
  </w:footnote>
  <w:footnote w:type="continuationSeparator" w:id="0">
    <w:p w:rsidR="004D6607" w:rsidRDefault="004D6607" w:rsidP="008E38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815" w:rsidRPr="008E3815" w:rsidRDefault="008E3815" w:rsidP="008E3815">
    <w:pPr>
      <w:spacing w:line="480" w:lineRule="auto"/>
    </w:pPr>
    <w:r w:rsidRPr="008E3815">
      <w:t xml:space="preserve">COLLABORATIVE PROFESSIONAL DEVELOPMENT PLAN </w:t>
    </w:r>
    <w:sdt>
      <w:sdtPr>
        <w:id w:val="-1767685099"/>
        <w:docPartObj>
          <w:docPartGallery w:val="Page Numbers (Top of Page)"/>
          <w:docPartUnique/>
        </w:docPartObj>
      </w:sdtPr>
      <w:sdtEndPr>
        <w:rPr>
          <w:noProof/>
        </w:rPr>
      </w:sdtEndPr>
      <w:sdtContent>
        <w:r>
          <w:tab/>
        </w:r>
        <w:r>
          <w:tab/>
        </w:r>
        <w:r>
          <w:tab/>
        </w:r>
        <w:r>
          <w:tab/>
          <w:t xml:space="preserve">          </w:t>
        </w:r>
        <w:r w:rsidRPr="008E3815">
          <w:fldChar w:fldCharType="begin"/>
        </w:r>
        <w:r w:rsidRPr="008E3815">
          <w:instrText xml:space="preserve"> PAGE   \* MERGEFORMAT </w:instrText>
        </w:r>
        <w:r w:rsidRPr="008E3815">
          <w:fldChar w:fldCharType="separate"/>
        </w:r>
        <w:r w:rsidR="00C61DBA">
          <w:rPr>
            <w:noProof/>
          </w:rPr>
          <w:t>3</w:t>
        </w:r>
        <w:r w:rsidRPr="008E3815">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AzMDYwMzM1MzSyNDFT0lEKTi0uzszPAykwqgUAUxP37CwAAAA="/>
  </w:docVars>
  <w:rsids>
    <w:rsidRoot w:val="00E8352F"/>
    <w:rsid w:val="000A472D"/>
    <w:rsid w:val="00182596"/>
    <w:rsid w:val="00271E25"/>
    <w:rsid w:val="002B6895"/>
    <w:rsid w:val="00351907"/>
    <w:rsid w:val="003D3886"/>
    <w:rsid w:val="004D6607"/>
    <w:rsid w:val="00681E82"/>
    <w:rsid w:val="007B5326"/>
    <w:rsid w:val="00831569"/>
    <w:rsid w:val="00867E60"/>
    <w:rsid w:val="008E3815"/>
    <w:rsid w:val="008E71B5"/>
    <w:rsid w:val="00937EC2"/>
    <w:rsid w:val="00A2408F"/>
    <w:rsid w:val="00AE4FD5"/>
    <w:rsid w:val="00B810BE"/>
    <w:rsid w:val="00B936F2"/>
    <w:rsid w:val="00C372EF"/>
    <w:rsid w:val="00C61DBA"/>
    <w:rsid w:val="00C6540C"/>
    <w:rsid w:val="00C81B53"/>
    <w:rsid w:val="00D81A1B"/>
    <w:rsid w:val="00E8352F"/>
    <w:rsid w:val="00F21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815"/>
    <w:pPr>
      <w:tabs>
        <w:tab w:val="center" w:pos="4680"/>
        <w:tab w:val="right" w:pos="9360"/>
      </w:tabs>
      <w:spacing w:line="240" w:lineRule="auto"/>
    </w:pPr>
  </w:style>
  <w:style w:type="character" w:customStyle="1" w:styleId="HeaderChar">
    <w:name w:val="Header Char"/>
    <w:basedOn w:val="DefaultParagraphFont"/>
    <w:link w:val="Header"/>
    <w:uiPriority w:val="99"/>
    <w:rsid w:val="008E3815"/>
    <w:rPr>
      <w:rFonts w:ascii="Times New Roman" w:hAnsi="Times New Roman"/>
      <w:sz w:val="24"/>
    </w:rPr>
  </w:style>
  <w:style w:type="paragraph" w:styleId="Footer">
    <w:name w:val="footer"/>
    <w:basedOn w:val="Normal"/>
    <w:link w:val="FooterChar"/>
    <w:uiPriority w:val="99"/>
    <w:unhideWhenUsed/>
    <w:rsid w:val="008E3815"/>
    <w:pPr>
      <w:tabs>
        <w:tab w:val="center" w:pos="4680"/>
        <w:tab w:val="right" w:pos="9360"/>
      </w:tabs>
      <w:spacing w:line="240" w:lineRule="auto"/>
    </w:pPr>
  </w:style>
  <w:style w:type="character" w:customStyle="1" w:styleId="FooterChar">
    <w:name w:val="Footer Char"/>
    <w:basedOn w:val="DefaultParagraphFont"/>
    <w:link w:val="Footer"/>
    <w:uiPriority w:val="99"/>
    <w:rsid w:val="008E3815"/>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815"/>
    <w:pPr>
      <w:tabs>
        <w:tab w:val="center" w:pos="4680"/>
        <w:tab w:val="right" w:pos="9360"/>
      </w:tabs>
      <w:spacing w:line="240" w:lineRule="auto"/>
    </w:pPr>
  </w:style>
  <w:style w:type="character" w:customStyle="1" w:styleId="HeaderChar">
    <w:name w:val="Header Char"/>
    <w:basedOn w:val="DefaultParagraphFont"/>
    <w:link w:val="Header"/>
    <w:uiPriority w:val="99"/>
    <w:rsid w:val="008E3815"/>
    <w:rPr>
      <w:rFonts w:ascii="Times New Roman" w:hAnsi="Times New Roman"/>
      <w:sz w:val="24"/>
    </w:rPr>
  </w:style>
  <w:style w:type="paragraph" w:styleId="Footer">
    <w:name w:val="footer"/>
    <w:basedOn w:val="Normal"/>
    <w:link w:val="FooterChar"/>
    <w:uiPriority w:val="99"/>
    <w:unhideWhenUsed/>
    <w:rsid w:val="008E3815"/>
    <w:pPr>
      <w:tabs>
        <w:tab w:val="center" w:pos="4680"/>
        <w:tab w:val="right" w:pos="9360"/>
      </w:tabs>
      <w:spacing w:line="240" w:lineRule="auto"/>
    </w:pPr>
  </w:style>
  <w:style w:type="character" w:customStyle="1" w:styleId="FooterChar">
    <w:name w:val="Footer Char"/>
    <w:basedOn w:val="DefaultParagraphFont"/>
    <w:link w:val="Footer"/>
    <w:uiPriority w:val="99"/>
    <w:rsid w:val="008E381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510537">
      <w:bodyDiv w:val="1"/>
      <w:marLeft w:val="0"/>
      <w:marRight w:val="0"/>
      <w:marTop w:val="0"/>
      <w:marBottom w:val="0"/>
      <w:divBdr>
        <w:top w:val="none" w:sz="0" w:space="0" w:color="auto"/>
        <w:left w:val="none" w:sz="0" w:space="0" w:color="auto"/>
        <w:bottom w:val="none" w:sz="0" w:space="0" w:color="auto"/>
        <w:right w:val="none" w:sz="0" w:space="0" w:color="auto"/>
      </w:divBdr>
    </w:div>
    <w:div w:id="1378357245">
      <w:bodyDiv w:val="1"/>
      <w:marLeft w:val="0"/>
      <w:marRight w:val="0"/>
      <w:marTop w:val="0"/>
      <w:marBottom w:val="0"/>
      <w:divBdr>
        <w:top w:val="none" w:sz="0" w:space="0" w:color="auto"/>
        <w:left w:val="none" w:sz="0" w:space="0" w:color="auto"/>
        <w:bottom w:val="none" w:sz="0" w:space="0" w:color="auto"/>
        <w:right w:val="none" w:sz="0" w:space="0" w:color="auto"/>
      </w:divBdr>
    </w:div>
    <w:div w:id="1999844503">
      <w:bodyDiv w:val="1"/>
      <w:marLeft w:val="0"/>
      <w:marRight w:val="0"/>
      <w:marTop w:val="0"/>
      <w:marBottom w:val="0"/>
      <w:divBdr>
        <w:top w:val="none" w:sz="0" w:space="0" w:color="auto"/>
        <w:left w:val="none" w:sz="0" w:space="0" w:color="auto"/>
        <w:bottom w:val="none" w:sz="0" w:space="0" w:color="auto"/>
        <w:right w:val="none" w:sz="0" w:space="0" w:color="auto"/>
      </w:divBdr>
      <w:divsChild>
        <w:div w:id="328413372">
          <w:marLeft w:val="0"/>
          <w:marRight w:val="0"/>
          <w:marTop w:val="0"/>
          <w:marBottom w:val="0"/>
          <w:divBdr>
            <w:top w:val="none" w:sz="0" w:space="0" w:color="auto"/>
            <w:left w:val="none" w:sz="0" w:space="0" w:color="auto"/>
            <w:bottom w:val="none" w:sz="0" w:space="0" w:color="auto"/>
            <w:right w:val="none" w:sz="0" w:space="0" w:color="auto"/>
          </w:divBdr>
        </w:div>
        <w:div w:id="576087971">
          <w:marLeft w:val="0"/>
          <w:marRight w:val="0"/>
          <w:marTop w:val="0"/>
          <w:marBottom w:val="0"/>
          <w:divBdr>
            <w:top w:val="none" w:sz="0" w:space="0" w:color="auto"/>
            <w:left w:val="none" w:sz="0" w:space="0" w:color="auto"/>
            <w:bottom w:val="none" w:sz="0" w:space="0" w:color="auto"/>
            <w:right w:val="none" w:sz="0" w:space="0" w:color="auto"/>
          </w:divBdr>
        </w:div>
        <w:div w:id="663557598">
          <w:marLeft w:val="0"/>
          <w:marRight w:val="0"/>
          <w:marTop w:val="0"/>
          <w:marBottom w:val="0"/>
          <w:divBdr>
            <w:top w:val="none" w:sz="0" w:space="0" w:color="auto"/>
            <w:left w:val="none" w:sz="0" w:space="0" w:color="auto"/>
            <w:bottom w:val="none" w:sz="0" w:space="0" w:color="auto"/>
            <w:right w:val="none" w:sz="0" w:space="0" w:color="auto"/>
          </w:divBdr>
        </w:div>
        <w:div w:id="940528896">
          <w:marLeft w:val="0"/>
          <w:marRight w:val="0"/>
          <w:marTop w:val="0"/>
          <w:marBottom w:val="0"/>
          <w:divBdr>
            <w:top w:val="none" w:sz="0" w:space="0" w:color="auto"/>
            <w:left w:val="none" w:sz="0" w:space="0" w:color="auto"/>
            <w:bottom w:val="none" w:sz="0" w:space="0" w:color="auto"/>
            <w:right w:val="none" w:sz="0" w:space="0" w:color="auto"/>
          </w:divBdr>
        </w:div>
        <w:div w:id="1880311798">
          <w:marLeft w:val="0"/>
          <w:marRight w:val="0"/>
          <w:marTop w:val="0"/>
          <w:marBottom w:val="0"/>
          <w:divBdr>
            <w:top w:val="none" w:sz="0" w:space="0" w:color="auto"/>
            <w:left w:val="none" w:sz="0" w:space="0" w:color="auto"/>
            <w:bottom w:val="none" w:sz="0" w:space="0" w:color="auto"/>
            <w:right w:val="none" w:sz="0" w:space="0" w:color="auto"/>
          </w:divBdr>
        </w:div>
        <w:div w:id="1891266154">
          <w:marLeft w:val="0"/>
          <w:marRight w:val="0"/>
          <w:marTop w:val="0"/>
          <w:marBottom w:val="0"/>
          <w:divBdr>
            <w:top w:val="none" w:sz="0" w:space="0" w:color="auto"/>
            <w:left w:val="none" w:sz="0" w:space="0" w:color="auto"/>
            <w:bottom w:val="none" w:sz="0" w:space="0" w:color="auto"/>
            <w:right w:val="none" w:sz="0" w:space="0" w:color="auto"/>
          </w:divBdr>
        </w:div>
        <w:div w:id="1923561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5</Pages>
  <Words>929</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and Mrs Kamau</dc:creator>
  <cp:lastModifiedBy>Mrs and Mrs Kamau</cp:lastModifiedBy>
  <cp:revision>8</cp:revision>
  <dcterms:created xsi:type="dcterms:W3CDTF">2020-07-30T17:17:00Z</dcterms:created>
  <dcterms:modified xsi:type="dcterms:W3CDTF">2020-07-31T00:36:00Z</dcterms:modified>
</cp:coreProperties>
</file>